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C545EBD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0F5D00">
        <w:rPr>
          <w:b/>
          <w:sz w:val="24"/>
          <w:lang w:val="en-US"/>
        </w:rPr>
        <w:t>Editor</w:t>
      </w:r>
      <w:r w:rsidR="00FA2AB4" w:rsidRPr="007A4B18">
        <w:rPr>
          <w:b/>
          <w:sz w:val="24"/>
          <w:lang w:val="en-US"/>
        </w:rPr>
        <w:t xml:space="preserve"> (</w:t>
      </w:r>
      <w:r w:rsidR="000F5D00">
        <w:rPr>
          <w:b/>
          <w:sz w:val="24"/>
          <w:lang w:val="en-US"/>
        </w:rPr>
        <w:t>Qualcomm Incorporated</w:t>
      </w:r>
      <w:r w:rsidR="00FA2AB4" w:rsidRPr="007A4B18">
        <w:rPr>
          <w:b/>
          <w:sz w:val="24"/>
          <w:lang w:val="en-US"/>
        </w:rPr>
        <w:t>)</w:t>
      </w:r>
    </w:p>
    <w:p w14:paraId="6A8C69C2" w14:textId="5D51DE7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384863">
        <w:rPr>
          <w:b/>
          <w:sz w:val="24"/>
        </w:rPr>
        <w:t>T</w:t>
      </w:r>
      <w:r w:rsidR="00FA2AB4">
        <w:rPr>
          <w:b/>
          <w:sz w:val="24"/>
        </w:rPr>
        <w:t xml:space="preserve">ime plan for </w:t>
      </w:r>
      <w:proofErr w:type="spellStart"/>
      <w:r w:rsidR="000F5D00">
        <w:rPr>
          <w:b/>
          <w:sz w:val="24"/>
        </w:rPr>
        <w:t>HaNTE</w:t>
      </w:r>
      <w:proofErr w:type="spellEnd"/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3BF3C5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0F5D00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6A7194B3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FE0B70">
        <w:rPr>
          <w:rFonts w:cs="Arial"/>
          <w:szCs w:val="22"/>
          <w:lang w:val="en-US"/>
        </w:rPr>
        <w:t>Work Item</w:t>
      </w:r>
      <w:r w:rsidR="000F5D00">
        <w:rPr>
          <w:rFonts w:cs="Arial"/>
          <w:szCs w:val="22"/>
          <w:lang w:val="en-US"/>
        </w:rPr>
        <w:t xml:space="preserve"> on Handsets Featuring Non-Traditional Earpieces </w:t>
      </w:r>
      <w:r w:rsidR="000F5D00">
        <w:t>(</w:t>
      </w:r>
      <w:proofErr w:type="spellStart"/>
      <w:r w:rsidR="000F5D00">
        <w:t>HaNTE</w:t>
      </w:r>
      <w:proofErr w:type="spellEnd"/>
      <w:r w:rsidRPr="0015570E"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761CE89F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proofErr w:type="spellStart"/>
      <w:r w:rsidR="000F5D00">
        <w:t>HaNTE</w:t>
      </w:r>
      <w:proofErr w:type="spellEnd"/>
      <w:r>
        <w:t xml:space="preserve"> </w:t>
      </w:r>
      <w:r w:rsidR="00384863">
        <w:t>work</w:t>
      </w:r>
      <w:r w:rsidR="000F5D00">
        <w:t xml:space="preserve"> item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78636034" w:rsidR="00A931B0" w:rsidRDefault="00A931B0" w:rsidP="00292BA2">
      <w:pPr>
        <w:rPr>
          <w:lang w:val="en-US"/>
        </w:rPr>
      </w:pPr>
      <w:r>
        <w:t xml:space="preserve">The tentative schedule for the </w:t>
      </w:r>
      <w:proofErr w:type="spellStart"/>
      <w:r w:rsidR="00917066">
        <w:t>HaNTE</w:t>
      </w:r>
      <w:proofErr w:type="spellEnd"/>
      <w:r w:rsidRPr="001F5470">
        <w:t xml:space="preserve"> </w:t>
      </w:r>
      <w:r w:rsidR="00384863">
        <w:t>work</w:t>
      </w:r>
      <w:r w:rsidR="00917066">
        <w:t xml:space="preserve"> item</w:t>
      </w:r>
      <w:r w:rsidRPr="001F5470">
        <w:t xml:space="preserve"> is outlined in the table below.</w:t>
      </w:r>
    </w:p>
    <w:tbl>
      <w:tblPr>
        <w:tblW w:w="973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3217"/>
        <w:gridCol w:w="5513"/>
      </w:tblGrid>
      <w:tr w:rsidR="00A931B0" w:rsidRPr="0029294F" w14:paraId="1C83726E" w14:textId="77777777" w:rsidTr="00913BE9">
        <w:trPr>
          <w:trHeight w:val="315"/>
        </w:trPr>
        <w:tc>
          <w:tcPr>
            <w:tcW w:w="1004" w:type="dxa"/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3217" w:type="dxa"/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5513" w:type="dxa"/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913BE9">
        <w:trPr>
          <w:trHeight w:val="273"/>
        </w:trPr>
        <w:tc>
          <w:tcPr>
            <w:tcW w:w="1004" w:type="dxa"/>
            <w:shd w:val="clear" w:color="auto" w:fill="auto"/>
          </w:tcPr>
          <w:p w14:paraId="2B98173F" w14:textId="58D1A830" w:rsidR="00A931B0" w:rsidRDefault="002A0731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3217" w:type="dxa"/>
            <w:shd w:val="clear" w:color="auto" w:fill="auto"/>
          </w:tcPr>
          <w:p w14:paraId="04C08BA8" w14:textId="70715AFB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F972FF">
              <w:rPr>
                <w:rFonts w:cs="Arial"/>
                <w:sz w:val="16"/>
                <w:szCs w:val="16"/>
                <w:lang w:val="en-US"/>
              </w:rPr>
              <w:t>86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341417">
              <w:rPr>
                <w:rFonts w:cs="Arial"/>
                <w:sz w:val="16"/>
                <w:szCs w:val="16"/>
                <w:lang w:val="en-US"/>
              </w:rPr>
              <w:t>10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r w:rsidR="0026357C">
              <w:rPr>
                <w:rFonts w:cs="Arial"/>
                <w:sz w:val="16"/>
                <w:szCs w:val="16"/>
                <w:lang w:val="en-US"/>
              </w:rPr>
              <w:t>13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19625E">
              <w:rPr>
                <w:rFonts w:cs="Arial"/>
                <w:sz w:val="16"/>
                <w:szCs w:val="16"/>
                <w:lang w:val="en-US"/>
              </w:rPr>
              <w:t>Dec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</w:t>
            </w:r>
            <w:r w:rsidR="0019625E">
              <w:rPr>
                <w:rFonts w:cs="Arial"/>
                <w:sz w:val="16"/>
                <w:szCs w:val="16"/>
                <w:lang w:val="en-US"/>
              </w:rPr>
              <w:t>19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513" w:type="dxa"/>
            <w:shd w:val="clear" w:color="auto" w:fill="auto"/>
          </w:tcPr>
          <w:p w14:paraId="30D306C3" w14:textId="0AB14132" w:rsidR="00A931B0" w:rsidRPr="00913BE9" w:rsidRDefault="00A931B0" w:rsidP="00913BE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Launch of </w:t>
            </w:r>
            <w:proofErr w:type="spellStart"/>
            <w:r w:rsidR="000F5D00" w:rsidRPr="00913BE9">
              <w:rPr>
                <w:rFonts w:ascii="Arial" w:hAnsi="Arial" w:cs="Arial"/>
                <w:b/>
                <w:iCs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2A0731" w:rsidRPr="00913BE9">
              <w:rPr>
                <w:rFonts w:ascii="Arial" w:hAnsi="Arial" w:cs="Arial"/>
                <w:b/>
                <w:iCs/>
                <w:sz w:val="16"/>
                <w:szCs w:val="16"/>
              </w:rPr>
              <w:t>work</w:t>
            </w:r>
            <w:r w:rsidR="000F5D00" w:rsidRPr="00913BE9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item</w:t>
            </w:r>
            <w:r w:rsidRPr="00913BE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</w:p>
        </w:tc>
      </w:tr>
      <w:tr w:rsidR="00A931B0" w:rsidRPr="0029294F" w14:paraId="22ADA07F" w14:textId="77777777" w:rsidTr="00913BE9">
        <w:trPr>
          <w:trHeight w:val="372"/>
        </w:trPr>
        <w:tc>
          <w:tcPr>
            <w:tcW w:w="1004" w:type="dxa"/>
            <w:shd w:val="clear" w:color="auto" w:fill="auto"/>
          </w:tcPr>
          <w:p w14:paraId="4E931A6C" w14:textId="5305BA5A" w:rsidR="00A931B0" w:rsidRDefault="00AF2B29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7C698CC1" w14:textId="2F589F59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C35099">
              <w:rPr>
                <w:rFonts w:eastAsia="Yu Mincho" w:cs="Arial"/>
                <w:sz w:val="16"/>
                <w:szCs w:val="16"/>
                <w:lang w:val="en-US" w:eastAsia="ja-JP"/>
              </w:rPr>
              <w:t>7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24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Jan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5513" w:type="dxa"/>
            <w:shd w:val="clear" w:color="auto" w:fill="auto"/>
          </w:tcPr>
          <w:p w14:paraId="76C6D4BC" w14:textId="2B30BF46" w:rsidR="000F5D00" w:rsidRPr="00913BE9" w:rsidRDefault="000F5D00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Review time plan</w:t>
            </w:r>
          </w:p>
          <w:p w14:paraId="2E7391D0" w14:textId="2F3500AB" w:rsidR="000F5D00" w:rsidRPr="00913BE9" w:rsidRDefault="001F0C0C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initial inputs on additional tests for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</w:p>
        </w:tc>
      </w:tr>
      <w:tr w:rsidR="00543C8E" w:rsidRPr="0029294F" w14:paraId="18BEEF2B" w14:textId="77777777" w:rsidTr="00913BE9">
        <w:trPr>
          <w:trHeight w:val="160"/>
        </w:trPr>
        <w:tc>
          <w:tcPr>
            <w:tcW w:w="1004" w:type="dxa"/>
            <w:shd w:val="clear" w:color="auto" w:fill="auto"/>
          </w:tcPr>
          <w:p w14:paraId="7DB1E045" w14:textId="3EA71027" w:rsidR="00543C8E" w:rsidRDefault="00543C8E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Mar-2020</w:t>
            </w:r>
          </w:p>
        </w:tc>
        <w:tc>
          <w:tcPr>
            <w:tcW w:w="3217" w:type="dxa"/>
            <w:shd w:val="clear" w:color="auto" w:fill="auto"/>
          </w:tcPr>
          <w:p w14:paraId="2A810DC4" w14:textId="77777777" w:rsidR="00543C8E" w:rsidRPr="00EE2938" w:rsidRDefault="001F0C0C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SA4 SQ SWG Telco on </w:t>
            </w:r>
            <w:proofErr w:type="spellStart"/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HaNTE</w:t>
            </w:r>
            <w:proofErr w:type="spellEnd"/>
          </w:p>
          <w:p w14:paraId="3ABB01D3" w14:textId="6C6D39FD" w:rsidR="001F0C0C" w:rsidRPr="00EE2938" w:rsidRDefault="00EE2938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Date:</w:t>
            </w:r>
            <w:r w:rsidR="00913BE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proofErr w:type="gramStart"/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Mar,</w:t>
            </w:r>
            <w:proofErr w:type="gramEnd"/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3</w:t>
            </w:r>
            <w:r w:rsidR="001F0C0C" w:rsidRPr="00EE2938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rd</w:t>
            </w:r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2020 </w:t>
            </w: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–</w:t>
            </w:r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17</w:t>
            </w: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:00-18:00 CEST</w:t>
            </w:r>
          </w:p>
          <w:p w14:paraId="3F300538" w14:textId="7CADE51A" w:rsidR="00EE2938" w:rsidRPr="00EE2938" w:rsidRDefault="00913BE9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Deadline</w:t>
            </w:r>
            <w:r w:rsidR="00EE2938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: Mar. 2</w:t>
            </w:r>
            <w:r w:rsidR="00EE2938" w:rsidRPr="00EE2938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nd</w:t>
            </w:r>
            <w:r w:rsidR="00EE2938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, 2020 – 17:00 CEST</w:t>
            </w:r>
          </w:p>
          <w:p w14:paraId="2BF5AEE1" w14:textId="15EBD884" w:rsidR="00EE2938" w:rsidRPr="00EF2C35" w:rsidRDefault="00EE2938" w:rsidP="009A4055">
            <w:pPr>
              <w:widowControl/>
              <w:spacing w:after="0" w:line="240" w:lineRule="auto"/>
              <w:rPr>
                <w:rFonts w:eastAsia="Yu Mincho" w:cs="Arial" w:hint="eastAsia"/>
                <w:sz w:val="16"/>
                <w:szCs w:val="16"/>
                <w:lang w:val="en-US" w:eastAsia="ja-JP"/>
              </w:rPr>
            </w:pP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Host:</w:t>
            </w:r>
            <w:r w:rsidR="00913BE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Qualcomm Incorporated</w:t>
            </w:r>
          </w:p>
        </w:tc>
        <w:tc>
          <w:tcPr>
            <w:tcW w:w="5513" w:type="dxa"/>
            <w:shd w:val="clear" w:color="auto" w:fill="auto"/>
          </w:tcPr>
          <w:p w14:paraId="0B42B24D" w14:textId="5A756C4C" w:rsidR="00543C8E" w:rsidRPr="00913BE9" w:rsidRDefault="001F0C0C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test method proposals </w:t>
            </w:r>
            <w:r w:rsidR="00EE2938" w:rsidRPr="00913BE9">
              <w:rPr>
                <w:rFonts w:ascii="Arial" w:hAnsi="Arial" w:cs="Arial"/>
                <w:sz w:val="16"/>
                <w:szCs w:val="16"/>
              </w:rPr>
              <w:t>to enable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BE9" w:rsidRPr="00913BE9">
              <w:rPr>
                <w:rFonts w:ascii="Arial" w:hAnsi="Arial" w:cs="Arial"/>
                <w:sz w:val="16"/>
                <w:szCs w:val="16"/>
              </w:rPr>
              <w:t>data collection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 in support of change requests</w:t>
            </w:r>
            <w:r w:rsidR="00913BE9" w:rsidRPr="00913BE9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931B0" w:rsidRPr="0029294F" w14:paraId="0B65FC0D" w14:textId="77777777" w:rsidTr="00913BE9">
        <w:trPr>
          <w:trHeight w:val="160"/>
        </w:trPr>
        <w:tc>
          <w:tcPr>
            <w:tcW w:w="1004" w:type="dxa"/>
            <w:shd w:val="clear" w:color="auto" w:fill="auto"/>
          </w:tcPr>
          <w:p w14:paraId="79F2E9FF" w14:textId="423B1BB2" w:rsidR="00A931B0" w:rsidRDefault="001F0C0C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4BF0538F" w14:textId="77777777" w:rsidR="00A931B0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83163A">
              <w:rPr>
                <w:rFonts w:eastAsia="Yu Mincho" w:cs="Arial"/>
                <w:sz w:val="16"/>
                <w:szCs w:val="16"/>
                <w:lang w:val="en-US" w:eastAsia="ja-JP"/>
              </w:rPr>
              <w:t>8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 xml:space="preserve"> (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06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384863">
              <w:rPr>
                <w:rFonts w:eastAsia="Yu Mincho" w:cs="Arial"/>
                <w:sz w:val="16"/>
                <w:szCs w:val="16"/>
                <w:lang w:val="en-US" w:eastAsia="ja-JP"/>
              </w:rPr>
              <w:t>09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Apr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  <w:p w14:paraId="7707CEE0" w14:textId="1339E74A" w:rsidR="00384863" w:rsidRPr="00EF2C35" w:rsidRDefault="00384863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Sophia-Antipolis, France</w:t>
            </w:r>
          </w:p>
        </w:tc>
        <w:tc>
          <w:tcPr>
            <w:tcW w:w="5513" w:type="dxa"/>
            <w:shd w:val="clear" w:color="auto" w:fill="auto"/>
          </w:tcPr>
          <w:p w14:paraId="76304125" w14:textId="63C5F3ED" w:rsidR="000F5D00" w:rsidRPr="00913BE9" w:rsidRDefault="008A1DA8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Update </w:t>
            </w:r>
            <w:r w:rsidR="00E26694" w:rsidRPr="00913BE9">
              <w:rPr>
                <w:rFonts w:ascii="Arial" w:hAnsi="Arial" w:cs="Arial"/>
                <w:sz w:val="16"/>
                <w:szCs w:val="16"/>
              </w:rPr>
              <w:t xml:space="preserve">Draft CR to 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3GPP TS 26.132 with reference to the appropriate version of ITU-T P.64 that addresses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sz w:val="16"/>
                <w:szCs w:val="16"/>
              </w:rPr>
              <w:t xml:space="preserve"> devices.</w:t>
            </w:r>
          </w:p>
          <w:p w14:paraId="28A7E943" w14:textId="64D5AF62" w:rsidR="003F5EDC" w:rsidRPr="00913BE9" w:rsidRDefault="00EC562D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Review</w:t>
            </w:r>
            <w:r w:rsidR="00501906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BE9" w:rsidRPr="00913BE9">
              <w:rPr>
                <w:rFonts w:ascii="Arial" w:hAnsi="Arial" w:cs="Arial"/>
                <w:sz w:val="16"/>
                <w:szCs w:val="16"/>
              </w:rPr>
              <w:t>further</w:t>
            </w:r>
            <w:r w:rsidR="00342940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inputs </w:t>
            </w:r>
            <w:r w:rsidR="00501906" w:rsidRPr="00913BE9">
              <w:rPr>
                <w:rFonts w:ascii="Arial" w:hAnsi="Arial" w:cs="Arial"/>
                <w:sz w:val="16"/>
                <w:szCs w:val="16"/>
              </w:rPr>
              <w:t>addressing</w:t>
            </w:r>
            <w:r w:rsidR="00103569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731B" w:rsidRPr="00913BE9">
              <w:rPr>
                <w:rFonts w:ascii="Arial" w:hAnsi="Arial" w:cs="Arial"/>
                <w:sz w:val="16"/>
                <w:szCs w:val="16"/>
              </w:rPr>
              <w:t>performance</w:t>
            </w:r>
            <w:r w:rsidR="00B41B3A" w:rsidRPr="00913BE9"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 w:rsidR="00B41B3A"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="00B41B3A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0D70" w:rsidRPr="00913BE9">
              <w:rPr>
                <w:rFonts w:ascii="Arial" w:hAnsi="Arial" w:cs="Arial"/>
                <w:sz w:val="16"/>
                <w:szCs w:val="16"/>
              </w:rPr>
              <w:t xml:space="preserve">devices, </w:t>
            </w:r>
            <w:r w:rsidR="00472BA0" w:rsidRPr="00913BE9">
              <w:rPr>
                <w:rFonts w:ascii="Arial" w:hAnsi="Arial" w:cs="Arial"/>
                <w:sz w:val="16"/>
                <w:szCs w:val="16"/>
              </w:rPr>
              <w:t>mounting</w:t>
            </w:r>
            <w:r w:rsidR="00F23892" w:rsidRPr="00913BE9">
              <w:rPr>
                <w:rFonts w:ascii="Arial" w:hAnsi="Arial" w:cs="Arial"/>
                <w:sz w:val="16"/>
                <w:szCs w:val="16"/>
              </w:rPr>
              <w:t>,</w:t>
            </w:r>
            <w:r w:rsidR="00BE2DC6" w:rsidRPr="00913BE9">
              <w:rPr>
                <w:rFonts w:ascii="Arial" w:hAnsi="Arial" w:cs="Arial"/>
                <w:sz w:val="16"/>
                <w:szCs w:val="16"/>
              </w:rPr>
              <w:t xml:space="preserve"> robustness, </w:t>
            </w:r>
            <w:r w:rsidR="00692369" w:rsidRPr="00913BE9">
              <w:rPr>
                <w:rFonts w:ascii="Arial" w:hAnsi="Arial" w:cs="Arial"/>
                <w:sz w:val="16"/>
                <w:szCs w:val="16"/>
              </w:rPr>
              <w:t xml:space="preserve">privacy, distortion </w:t>
            </w:r>
            <w:r w:rsidR="00601BEA" w:rsidRPr="00913BE9">
              <w:rPr>
                <w:rFonts w:ascii="Arial" w:hAnsi="Arial" w:cs="Arial"/>
                <w:sz w:val="16"/>
                <w:szCs w:val="16"/>
              </w:rPr>
              <w:t xml:space="preserve">and out-of-band noise </w:t>
            </w:r>
            <w:r w:rsidR="00692369" w:rsidRPr="00913BE9">
              <w:rPr>
                <w:rFonts w:ascii="Arial" w:hAnsi="Arial" w:cs="Arial"/>
                <w:sz w:val="16"/>
                <w:szCs w:val="16"/>
              </w:rPr>
              <w:t>aspect</w:t>
            </w:r>
            <w:r w:rsidR="00601BEA" w:rsidRPr="00913BE9">
              <w:rPr>
                <w:rFonts w:ascii="Arial" w:hAnsi="Arial" w:cs="Arial"/>
                <w:sz w:val="16"/>
                <w:szCs w:val="16"/>
              </w:rPr>
              <w:t>s</w:t>
            </w:r>
            <w:r w:rsidR="00342940" w:rsidRPr="00913BE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D60F362" w14:textId="78F1D162" w:rsidR="0030513B" w:rsidRPr="00913BE9" w:rsidRDefault="0030513B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Update time plan</w:t>
            </w:r>
          </w:p>
        </w:tc>
      </w:tr>
      <w:tr w:rsidR="00A931B0" w:rsidRPr="0029294F" w14:paraId="2BDD3C93" w14:textId="77777777" w:rsidTr="00913BE9">
        <w:trPr>
          <w:trHeight w:val="551"/>
        </w:trPr>
        <w:tc>
          <w:tcPr>
            <w:tcW w:w="1004" w:type="dxa"/>
            <w:shd w:val="clear" w:color="auto" w:fill="auto"/>
          </w:tcPr>
          <w:p w14:paraId="62834587" w14:textId="2452D6A5" w:rsidR="00A931B0" w:rsidRDefault="001F0C0C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646C5145" w14:textId="77777777" w:rsidR="00A931B0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83163A">
              <w:rPr>
                <w:rFonts w:eastAsia="Yu Mincho" w:cs="Arial"/>
                <w:sz w:val="16"/>
                <w:szCs w:val="16"/>
                <w:lang w:val="en-US" w:eastAsia="ja-JP"/>
              </w:rPr>
              <w:t>9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 xml:space="preserve"> (</w:t>
            </w:r>
            <w:r w:rsidR="002F414A">
              <w:rPr>
                <w:rFonts w:eastAsia="Yu Mincho" w:cs="Arial"/>
                <w:sz w:val="16"/>
                <w:szCs w:val="16"/>
                <w:lang w:val="en-US" w:eastAsia="ja-JP"/>
              </w:rPr>
              <w:t>25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2F414A">
              <w:rPr>
                <w:rFonts w:eastAsia="Yu Mincho" w:cs="Arial"/>
                <w:sz w:val="16"/>
                <w:szCs w:val="16"/>
                <w:lang w:val="en-US" w:eastAsia="ja-JP"/>
              </w:rPr>
              <w:t>29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DD1D27">
              <w:rPr>
                <w:rFonts w:eastAsia="Yu Mincho" w:cs="Arial"/>
                <w:sz w:val="16"/>
                <w:szCs w:val="16"/>
                <w:lang w:val="en-US" w:eastAsia="ja-JP"/>
              </w:rPr>
              <w:t>May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4A5E0D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  <w:p w14:paraId="610F3ED5" w14:textId="7BD01518" w:rsidR="00384863" w:rsidRPr="00EF2C35" w:rsidRDefault="00384863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Erlangen, Germany</w:t>
            </w:r>
          </w:p>
        </w:tc>
        <w:tc>
          <w:tcPr>
            <w:tcW w:w="5513" w:type="dxa"/>
            <w:shd w:val="clear" w:color="auto" w:fill="auto"/>
          </w:tcPr>
          <w:p w14:paraId="5BCFC016" w14:textId="46572094" w:rsidR="00A931B0" w:rsidRPr="00913BE9" w:rsidRDefault="00342940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further inputs addressing performance of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sz w:val="16"/>
                <w:szCs w:val="16"/>
              </w:rPr>
              <w:t xml:space="preserve"> devices, mounting, robustness, privacy, distortion and out-of-band noise aspects.</w:t>
            </w:r>
          </w:p>
          <w:p w14:paraId="74F86290" w14:textId="25289B8F" w:rsidR="007F4A5F" w:rsidRPr="00913BE9" w:rsidRDefault="007F4A5F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Update Draft CR to 3GPP TS 26.131 and TS 26.132</w:t>
            </w:r>
          </w:p>
          <w:p w14:paraId="1D6AF8F3" w14:textId="6B204201" w:rsidR="0030513B" w:rsidRPr="00913BE9" w:rsidRDefault="0030513B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Update time plan</w:t>
            </w:r>
          </w:p>
        </w:tc>
      </w:tr>
      <w:tr w:rsidR="00DD1D27" w:rsidRPr="0029294F" w14:paraId="1BB4085D" w14:textId="77777777" w:rsidTr="00913BE9">
        <w:trPr>
          <w:trHeight w:val="551"/>
        </w:trPr>
        <w:tc>
          <w:tcPr>
            <w:tcW w:w="1004" w:type="dxa"/>
            <w:shd w:val="clear" w:color="auto" w:fill="auto"/>
          </w:tcPr>
          <w:p w14:paraId="55EC075D" w14:textId="1215E43A" w:rsidR="00DD1D27" w:rsidRDefault="00DD1D27" w:rsidP="00DD1D27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Aug-2020</w:t>
            </w:r>
          </w:p>
        </w:tc>
        <w:tc>
          <w:tcPr>
            <w:tcW w:w="3217" w:type="dxa"/>
            <w:shd w:val="clear" w:color="auto" w:fill="auto"/>
          </w:tcPr>
          <w:p w14:paraId="2A18AEFA" w14:textId="77777777" w:rsidR="00DD1D27" w:rsidRDefault="00DD1D27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SA4#110 (24 – 28 Aug 2020)</w:t>
            </w:r>
          </w:p>
          <w:p w14:paraId="5AE35CF1" w14:textId="492AD4BE" w:rsidR="00384863" w:rsidRPr="00EF2C35" w:rsidRDefault="00384863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TBD – United States</w:t>
            </w:r>
          </w:p>
        </w:tc>
        <w:tc>
          <w:tcPr>
            <w:tcW w:w="5513" w:type="dxa"/>
            <w:shd w:val="clear" w:color="auto" w:fill="auto"/>
          </w:tcPr>
          <w:p w14:paraId="147EA457" w14:textId="3E9BA727" w:rsidR="007F4A5F" w:rsidRPr="00913BE9" w:rsidRDefault="007F4A5F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final inputs addressing performance of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sz w:val="16"/>
                <w:szCs w:val="16"/>
              </w:rPr>
              <w:t xml:space="preserve"> devices, mounting, robustness, privacy, distortion and out-of-band noise aspects.</w:t>
            </w:r>
          </w:p>
          <w:p w14:paraId="5F716171" w14:textId="6E3495DB" w:rsidR="0030513B" w:rsidRPr="00913BE9" w:rsidRDefault="00B82EF6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Agree on CRs to 3GPP TS 26.131 and TS 26.132</w:t>
            </w:r>
          </w:p>
        </w:tc>
      </w:tr>
      <w:tr w:rsidR="00DD1D27" w:rsidRPr="0029294F" w14:paraId="46F2CDC5" w14:textId="77777777" w:rsidTr="00913BE9">
        <w:trPr>
          <w:trHeight w:val="262"/>
        </w:trPr>
        <w:tc>
          <w:tcPr>
            <w:tcW w:w="1004" w:type="dxa"/>
            <w:shd w:val="clear" w:color="auto" w:fill="auto"/>
          </w:tcPr>
          <w:p w14:paraId="61699304" w14:textId="7BCA6589" w:rsidR="00DD1D27" w:rsidRDefault="00DD1D27" w:rsidP="00DD1D27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  <w:r w:rsidR="00EE2938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2A39E276" w14:textId="292C26E5" w:rsidR="00DD1D27" w:rsidRPr="00EF2C35" w:rsidRDefault="00DD1D27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#89 (16 Sep – 18 Sep 20</w:t>
            </w:r>
            <w:r w:rsidR="00EE2938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5513" w:type="dxa"/>
            <w:shd w:val="clear" w:color="auto" w:fill="auto"/>
          </w:tcPr>
          <w:p w14:paraId="7E0CAA6B" w14:textId="605D879B" w:rsidR="00DD1D27" w:rsidRPr="00913BE9" w:rsidRDefault="00DD1D27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913BE9">
              <w:rPr>
                <w:rFonts w:ascii="Arial" w:hAnsi="Arial" w:cs="Arial"/>
                <w:b/>
                <w:sz w:val="16"/>
                <w:szCs w:val="16"/>
              </w:rPr>
              <w:t>TSG-SA approval</w:t>
            </w:r>
          </w:p>
        </w:tc>
      </w:tr>
    </w:tbl>
    <w:p w14:paraId="5ED92437" w14:textId="77777777" w:rsidR="007B750E" w:rsidRPr="0015570E" w:rsidRDefault="007B750E" w:rsidP="00917066"/>
    <w:sectPr w:rsidR="007B750E" w:rsidRPr="0015570E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A7A0A" w14:textId="77777777" w:rsidR="00F917FC" w:rsidRDefault="00F917FC">
      <w:r>
        <w:separator/>
      </w:r>
    </w:p>
  </w:endnote>
  <w:endnote w:type="continuationSeparator" w:id="0">
    <w:p w14:paraId="14AA5840" w14:textId="77777777" w:rsidR="00F917FC" w:rsidRDefault="00F9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5C8F9" w14:textId="77777777" w:rsidR="00F672A8" w:rsidRDefault="00F672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B6FD9" w14:textId="77777777" w:rsidR="00F917FC" w:rsidRDefault="00F917FC">
      <w:r>
        <w:separator/>
      </w:r>
    </w:p>
  </w:footnote>
  <w:footnote w:type="continuationSeparator" w:id="0">
    <w:p w14:paraId="62692146" w14:textId="77777777" w:rsidR="00F917FC" w:rsidRDefault="00F91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9FC7" w14:textId="77777777" w:rsidR="00F672A8" w:rsidRDefault="00F67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16DA51FB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F10C29">
      <w:rPr>
        <w:rFonts w:cs="Arial"/>
        <w:lang w:val="en-US"/>
      </w:rPr>
      <w:t>7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F10C29" w:rsidRPr="00F10C29">
      <w:rPr>
        <w:rFonts w:cs="Arial"/>
        <w:b/>
        <w:i/>
        <w:sz w:val="28"/>
        <w:szCs w:val="28"/>
      </w:rPr>
      <w:t>S4-2001</w:t>
    </w:r>
    <w:r w:rsidR="00F672A8">
      <w:rPr>
        <w:rFonts w:cs="Arial"/>
        <w:b/>
        <w:i/>
        <w:sz w:val="28"/>
        <w:szCs w:val="28"/>
      </w:rPr>
      <w:t>96</w:t>
    </w:r>
    <w:bookmarkStart w:id="0" w:name="_GoBack"/>
    <w:bookmarkEnd w:id="0"/>
  </w:p>
  <w:p w14:paraId="54817A2A" w14:textId="0130F0AD" w:rsidR="00D91A7D" w:rsidRPr="0084724A" w:rsidRDefault="00F10C2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="0015570E" w:rsidRPr="00AC37FC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– </w:t>
    </w:r>
    <w:r w:rsidR="00FE0B70">
      <w:rPr>
        <w:rFonts w:cs="Arial"/>
        <w:lang w:eastAsia="zh-CN"/>
      </w:rPr>
      <w:t>24</w:t>
    </w:r>
    <w:r w:rsidR="0015570E" w:rsidRPr="00796410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</w:t>
    </w:r>
    <w:proofErr w:type="gramStart"/>
    <w:r w:rsidR="00FE0B70">
      <w:rPr>
        <w:rFonts w:cs="Arial"/>
        <w:lang w:eastAsia="zh-CN"/>
      </w:rPr>
      <w:t>January</w:t>
    </w:r>
    <w:r w:rsidR="00867F4B">
      <w:rPr>
        <w:rFonts w:cs="Arial"/>
        <w:lang w:eastAsia="zh-CN"/>
      </w:rPr>
      <w:t>,</w:t>
    </w:r>
    <w:proofErr w:type="gramEnd"/>
    <w:r w:rsidR="00867F4B">
      <w:rPr>
        <w:rFonts w:cs="Arial"/>
        <w:lang w:eastAsia="zh-CN"/>
      </w:rPr>
      <w:t xml:space="preserve"> 2020</w:t>
    </w:r>
    <w:r w:rsidR="0015570E">
      <w:rPr>
        <w:rFonts w:cs="Arial"/>
        <w:lang w:eastAsia="zh-CN"/>
      </w:rPr>
      <w:t xml:space="preserve">, </w:t>
    </w:r>
    <w:r w:rsidR="00FE0B70">
      <w:rPr>
        <w:rFonts w:cs="Arial"/>
        <w:lang w:eastAsia="zh-CN"/>
      </w:rPr>
      <w:t>Wroclaw</w:t>
    </w:r>
    <w:r w:rsidR="0015570E">
      <w:rPr>
        <w:rFonts w:cs="Arial"/>
        <w:lang w:eastAsia="zh-CN"/>
      </w:rPr>
      <w:t xml:space="preserve">, </w:t>
    </w:r>
    <w:r w:rsidR="00FE0B70">
      <w:rPr>
        <w:rFonts w:cs="Arial"/>
        <w:lang w:eastAsia="zh-CN"/>
      </w:rPr>
      <w:t>Poland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264D74"/>
    <w:multiLevelType w:val="hybridMultilevel"/>
    <w:tmpl w:val="B7C45210"/>
    <w:lvl w:ilvl="0" w:tplc="3956181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D1E3068"/>
    <w:multiLevelType w:val="hybridMultilevel"/>
    <w:tmpl w:val="B422F60C"/>
    <w:lvl w:ilvl="0" w:tplc="13DC292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2"/>
  </w:num>
  <w:num w:numId="5">
    <w:abstractNumId w:val="18"/>
  </w:num>
  <w:num w:numId="6">
    <w:abstractNumId w:val="22"/>
  </w:num>
  <w:num w:numId="7">
    <w:abstractNumId w:val="11"/>
  </w:num>
  <w:num w:numId="8">
    <w:abstractNumId w:val="24"/>
  </w:num>
  <w:num w:numId="9">
    <w:abstractNumId w:val="9"/>
  </w:num>
  <w:num w:numId="10">
    <w:abstractNumId w:val="6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9"/>
  </w:num>
  <w:num w:numId="16">
    <w:abstractNumId w:val="5"/>
  </w:num>
  <w:num w:numId="17">
    <w:abstractNumId w:val="17"/>
  </w:num>
  <w:num w:numId="18">
    <w:abstractNumId w:val="7"/>
  </w:num>
  <w:num w:numId="19">
    <w:abstractNumId w:val="13"/>
  </w:num>
  <w:num w:numId="20">
    <w:abstractNumId w:val="4"/>
  </w:num>
  <w:num w:numId="21">
    <w:abstractNumId w:val="20"/>
  </w:num>
  <w:num w:numId="22">
    <w:abstractNumId w:val="21"/>
  </w:num>
  <w:num w:numId="23">
    <w:abstractNumId w:val="2"/>
  </w:num>
  <w:num w:numId="24">
    <w:abstractNumId w:val="3"/>
  </w:num>
  <w:num w:numId="25">
    <w:abstractNumId w:val="16"/>
  </w:num>
  <w:num w:numId="26">
    <w:abstractNumId w:val="15"/>
  </w:num>
  <w:num w:numId="27">
    <w:abstractNumId w:val="1"/>
  </w:num>
  <w:num w:numId="2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D00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569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31B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0E1D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25E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1A3E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0C0C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5872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57C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1D9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731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14A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13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1417"/>
    <w:rsid w:val="003423B2"/>
    <w:rsid w:val="003424EF"/>
    <w:rsid w:val="00342940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4863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5ED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2BA0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5E0D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31B6"/>
    <w:rsid w:val="004E41C9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906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C8E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D70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BEA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0BF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69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7CD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DA7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4A5F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63A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67F4B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621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1DA8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3BE9"/>
    <w:rsid w:val="00915817"/>
    <w:rsid w:val="009169DC"/>
    <w:rsid w:val="00917066"/>
    <w:rsid w:val="009175F5"/>
    <w:rsid w:val="00917F9F"/>
    <w:rsid w:val="009213A5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A7A9F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0DA1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46E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AB2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2B29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B3A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37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076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EF6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DC6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099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182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1D27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694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62D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D7759"/>
    <w:rsid w:val="00EE0DAE"/>
    <w:rsid w:val="00EE198B"/>
    <w:rsid w:val="00EE1A68"/>
    <w:rsid w:val="00EE1AD4"/>
    <w:rsid w:val="00EE2384"/>
    <w:rsid w:val="00EE2938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C29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3892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672A8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7FC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2F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362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B70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8F3ED-23DB-4AE6-BBBB-641C2969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Time Plan HaNTE @ SA4#107</vt:lpstr>
      <vt:lpstr>Agenda SA4#89</vt:lpstr>
    </vt:vector>
  </TitlesOfParts>
  <Manager/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Plan HaNTE @ SA4#107</dc:title>
  <dc:creator/>
  <cp:lastModifiedBy/>
  <cp:revision>1</cp:revision>
  <cp:lastPrinted>2016-05-03T09:51:00Z</cp:lastPrinted>
  <dcterms:created xsi:type="dcterms:W3CDTF">2020-01-22T08:57:00Z</dcterms:created>
  <dcterms:modified xsi:type="dcterms:W3CDTF">2020-01-22T09:04:00Z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